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Trennt Müll Nicht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 Nichttrennung von Müll</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im Rahmen Ihrer Tätigkeit als Mieter unseres Objektes in der ____________________ in ____________________ keine ordnungsgemäße Mülltrennung erfolgte. Konkret wurden im Gemeinschaftsmüllbehälter mehrere verschiedene Abfallarten unsortiert vorgefunden. Diese Beobachtung wurde von unserem Hausmeister, ____________________, gemacht, der regelmäßig den ordnungsgemäßen Zustand der Müllentsorgungsstellen überprüft.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Ihnen ist bekannt, dass nach den Vorgaben unseres Mietvertrages sowie den kommunalen Entsorgungsvorgaben die Mülltrennung verpflichtend ist. Die Mülltrennung umfasst die getrennte Entsorgung von Papier, Glas, Verpackungen und Restmüll. Durch das Unterlassen der Mülltrennung und das Einwerfen unsortierter Abfälle haben Sie gegen diese vertragliche Verpflichtung verstoßen.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Durch die unterlassene Trennung des Mülls kommt es nicht nur zu erhöhtem Aufwand und potenziellen Mehrkosten bei der Entsorgung, sondern auch zur Belastung der Umwelt. Diese Pflichtverletzung stellt einen Verstoß gegen Ihre mietvertraglichen Nebenpflichten dar. Derartige Handlungen beeinträchtigen die ordnungsgemäße Gebäudenutzung und das nachbarschaftliche Miteinander.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 Pflicht zur ordnungsgemäßen Mülltrennung unverzüglich einzuhalten. Zukünftige Verstöße dieser Art sind zu unterlassen. Dafür tragen Sie Sorge, dass alle anfallenden Abfallarten ordnungsgemäß gemäß der geltenden Bestimmungen getrennt werden.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dient der Dokumentation der Pflichtverletzung und der Maßregelung Ihrer Verhaltensweise.</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wir erneut Verstöße dieser Art feststellen, müssen Sie mit schwerwiegenderen arbeitsrechtlichen Konsequenzen rechnen, die bis zu einer ordentlichen oder außerordentlichen Kündigung Ihres Mietvertrages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diesem Sachverhalt Stellung zu nehmen. Bitte richten Sie Ihre schriftliche Stellungnahme bis spätestens ____________________ an uns.</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 Verständnis, dass wir zur Wahrung eines geordneten und umweltverträglichen Wohnverhältnisses an dieser Stelle handeln müssen.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