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Antrag Auf Entfernung Der Aus Der Personalakte</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und Aufforderung zur Vertragstreue</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festgestellt, dass Sie, ____________________, den Arbeitsvertrag verletzt haben. An diesem Tag haben Sie Ihre arbeitsvertraglichen Pflichten nicht in dem vertraglich vorgesehenen Rahmen erfüllt.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____________________ kam es am ____________________ in der Abteilung ____________________ vor, dass Sie ohne triftigen Grund und ohne rechtzeitige Kommunikation mit Ihren Vorgesetzten nicht zur Arbeit erschienen sind. Trotz wiederholter Versuche der Kontaktaufnahme seitens des Arbeitgebers, blieb eine Erklärung durch Sie aus. Dies stellt eine schwerwiegende Verletzung Ihrer arbeitsvertraglichen Pflichten dar und beeinträchtigt die betriebliche Organisation erheblich. Zeuge dieses Umstands war ____________________.</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Eine Abmahnung ist ein ernstzunehmendes arbeitsrechtliches Mittel, welches wir hiermit verwenden, um Sie formell darauf hinzuweisen, dass Ihr Verhalten nicht den vertraglich vereinbarten Pflichten entspricht. Nach § 106 GewO sind wir berechtigt, Ihnen Weisungen bezüglich des Inhalts, des Orts und der Zeit der Arbeitsleistung sowie des Verhaltens im Betrieb zu erteilen. Ihre Handlung widerspricht diesen Grundsätzen.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erwarten, dass Sie solche Pflichtverletzungen in Zukunft unterlassen und Ihren Arbeitsverpflichtungen vollumfänglich nachkommen. Andernfalls sind wir gezwungen, weitergehende arbeitsrechtliche Konsequenzen in Betracht zu ziehen, die bis zur Kündigung des Arbeitsverhältnisses reichen können.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Die Entfernung dieser Abmahnung aus der Personalakte kann von Ihnen schriftlich beantragt werden, sobald Sie einen Zeitraum ordnungsgemäßen Verhaltens nachgewiesen haben. Bitte beachten Sie, dass dies jedoch einer wohlwollenden Überprüfung des Sachverhalts unterliegt.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erneuter Pflichtverletzung oder weiteren vergleichbaren Verstößen behalten wir uns das Recht vor, weitergehende Maßnahmen, einschließlich vertragsbeendender Maßnahmen, zu ergreifen. Sie sind verpflichtet, Ihre vertraglichen Verpflichtungen jederzeit zu erfüllen, um arbeitsrechtliche Sanktionen zu vermeiden.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der vorgetragenen Pflichtverletzung schriftlich zu äußern. Bitte reichen Sie Ihre Stellungnahme bis zum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eine zukünftige gute Zusammenarbeit unter im Arbeitsvertrag vereinbarten Bedingungen.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