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Wettbewerbsrecht</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wettbewerbsrechtlichem Verhalten</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Im Rahmen Ihrer Anstellung in unserer Firma wurden uns durch einen Hinweis am ____________________ zugetragen, dass Sie am ____________________ am Ort der Pflichtverletzung ____________________ einer Nebentätigkeit nachgegangen sind, die in direktem Wettbewerb mit unseren geschäftlichen Interessen steht. Diese Tätigkeit bestand im Anbieten von vergleichbaren Produkten/Dienstleistungen, wie wir sie ebenfalls im Portfolio führen. Insbesondere soll es sich um _______________ (präzise Beschreibung der Tätigkeit) handeln.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die Ausübung dieser Wettbewerbstätigkeit haben Sie eine wesentliche vertragliche Hauptpflicht verletzt. In Ihrem Arbeitsvertrag ist ausdrücklich festgelegt, dass Nebentätigkeiten, die im unmittelbaren Wettbewerb zu unserem Geschäftsfeld stehen, nur mit vorheriger schriftlicher Genehmigung des Arbeitgebers zulässig sind. Eine solche Genehmigung liegt nicht vor. Darüber hinaus gefährdet der Konkurrenzhandel das Vertrauensverhältnis zwischen uns, das für das ordnungsgemäße Funktionieren unserer Geschäftsbeziehung unerlässlich ist.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ständiger Rechtsprechung stellt die Aufnahme einer ohne Genehmigung ihres Arbeitgebers ausgeübten Nebentätigkeit eine Pflichtwidrigkeit dar, die zur Beschreibung der durch den Arbeitnehmer verursachten Konkurrenz mit dem Arbeitgeber erhebliche rechtliche Konsequenzen nach sich ziehen kann. Verantwortungsvolles und gesetteltes Verhalten eines Mitarbeiters ist eine Grundlage des Arbeitsvertrages, insbesondere in sensiblen Unternehmensbereichen, in denen wettbewerbsrechtliche Interessen gewahrt werden müssen.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das konkurrenzierende Verhalten mit sofortiger Wirkung zu unterlassen und sich in Zukunft vollständig an die vertraglichen Vereinbarungen zu halten, um den Fortbestand des Vertrauensverhältnisses nicht weiter zu gefährden.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Eine weitere Verletzung Ihrer arbeitsvertraglichen Pflichten könnte zu weitergehenden arbeitsrechtlichen Maßnahmen bis hin zur ordentlichen oder außerordentlichen Kündigung führen.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ähnliche Pflichtverletzungen erneut begehen, behalten wir uns vor, weitere arbeitsrechtliche Schritte einzuleiten, die im Extremfall auch die Beendigung des Arbeitsverhältnisses zur Folge haben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nutzen Sie die Gelegenheit und nehmen bis spätestens zur Frist Datum/ Uhrzeit: ____________________ schriftlich Stellung zu den Vorwürfen.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diesen Schritt gehen zu müssen, hoffen jedoch auf eine einvernehmliche Klärung und eine vertrauensvolle Fortsetzung unserer Zusammenarbeit.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