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Arbeitsrecht</w:t>
      </w:r>
    </w:p>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wiederholter Pflichtverletzung</w:t>
      </w:r>
    </w:p>
    <w:p>
      <w:pPr>
        <w:spacing w:before="120"/>
      </w:pPr>
      <w:r>
        <w:rPr>
          <w:rFonts w:ascii="Times New Roman" w:hAnsi="Times New Roman"/>
          <w:sz w:val="24"/>
        </w:rPr>
        <w:t>Sehr geehrte/r Herr/Frau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Datum der Pflichtverletzung: ____________________ kam es zu einem Vorfall an Ihrem Arbeitsplatz Ort der Pflichtverletzung: ____________________, bei dem Sie Ihrer arbeitsvertraglichen Pflicht zur sorgfältigen und ordnungsgemäßen Erledigung Ihrer Aufgaben nicht nachgekommen sind. Es wurde festgestellt, dass trotz vorheriger mündlicher Ermahnung am selben Tag bis zum genannten Zeitpunkt keine wesentliche Verbesserung Ihres Verhaltens zu erkennen ist.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Konkret haben Sie es versäumt, die für Ihre Position erforderlichen Aufgaben termingerecht zu erledigen. Dies betrifft insbesondere die nicht fristgerechte Fertigstellung der Ihnen zugewiesenen Projekte, obwohl Ihnen alle notwendigen Ressourcen zur Verfügung standen. Zeugen: ____________________ haben bestätigt, dass es weder an Klarheit über die Erwartungen noch an Unterstützung seitens unseres Unternehmens gemangelt hat.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Das wiederholte Nichterfüllen Ihrer Arbeitsaufgaben stellt eine erhebliche Vertragsverletzung dar. Nach § 241 Abs. 2 BGB sind Sie verpflichtet, Ihre Leistung vertragsgemäß und in der vereinbarten Qualität zu erbringen. Diese Pflichtverletzung kann bei wiederholtem Auftreten eine ordentliche oder sogar eine außerordentliche Kündigung gemäß § 626 BGB nach sich ziehen.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Ihre Arbeitsweise sofort zu ändern und künftige Vertragsverletzungen zu unterlassen. Bitte stellen Sie sicher, dass Ihre Arbeitsleistung fortan im vollen Umfang unserer gegenseitigen Vereinbarungen entspricht und Ihre Pflichten ordnungsgemäß erfüllt werden.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abgelegt. Es handelt sich hierbei um eine formelle Rüge Ihres bisherigen Verhaltens und wird entsprechend dokumentiert.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gegen Ihre arbeitsvertraglichen Pflichten verstoßen, behalten wir uns weitere arbeitsrechtliche Schritte vor, die bis zur Beendigung des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Gelegenheit, sich zu diesem Schreiben bis zum Frist zur Stellungnahme (Datum/Uhrzeit): ____________________ schriftlich zu äußern. Ihre Stellungnahme wird in die Personalakte aufgenommen.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Sie diese Abmahnung als Chance sehen, Ihre Leistung zu verbessern und freuen uns auf eine weiterhin vertrauensvolle Zusammenarbeit.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Mit freundlichen Grüßen,</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